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B84F" w14:textId="71CC02DF" w:rsidR="005A0ED0" w:rsidRDefault="00000000">
      <w:pPr>
        <w:pStyle w:val="Ttulo"/>
      </w:pPr>
      <w:r>
        <w:t>CARTA DE COMPROMISO MUNICIPAL</w:t>
      </w:r>
      <w:r w:rsidR="008A0CB6">
        <w:t>. CONVOCATORIA ALBARRIO 2025</w:t>
      </w:r>
    </w:p>
    <w:p w14:paraId="1C04DDC5" w14:textId="77777777" w:rsidR="005A0ED0" w:rsidRDefault="00000000" w:rsidP="008A0CB6">
      <w:pPr>
        <w:jc w:val="right"/>
      </w:pPr>
      <w:bookmarkStart w:id="0" w:name="Xbc387528c98d947bfa631f23ea419bca6cc904c"/>
      <w:r>
        <w:rPr>
          <w:b/>
          <w:bCs/>
        </w:rPr>
        <w:t>AYUNTAMIENTO DE [NOMBRE DEL MUNICIPIO]</w:t>
      </w:r>
    </w:p>
    <w:p w14:paraId="01BC8CD6" w14:textId="77777777" w:rsidR="005A0ED0" w:rsidRDefault="00000000" w:rsidP="008A0CB6">
      <w:pPr>
        <w:jc w:val="right"/>
      </w:pPr>
      <w:r>
        <w:t>[Escudo/Logo del Ayuntamiento]</w:t>
      </w:r>
    </w:p>
    <w:p w14:paraId="39739F0C" w14:textId="77777777" w:rsidR="005A0ED0" w:rsidRDefault="00000000" w:rsidP="008A0CB6">
      <w:pPr>
        <w:jc w:val="right"/>
      </w:pPr>
      <w:r>
        <w:rPr>
          <w:b/>
          <w:bCs/>
        </w:rPr>
        <w:t>Alcaldía</w:t>
      </w:r>
    </w:p>
    <w:p w14:paraId="343777CF" w14:textId="77777777" w:rsidR="008A0CB6" w:rsidRDefault="00000000" w:rsidP="008A0CB6">
      <w:pPr>
        <w:jc w:val="right"/>
      </w:pPr>
      <w:r>
        <w:rPr>
          <w:b/>
          <w:bCs/>
        </w:rPr>
        <w:t>A:</w:t>
      </w:r>
      <w:r>
        <w:t xml:space="preserve"> Red de Municipios por la Agroecología</w:t>
      </w:r>
      <w:r w:rsidR="008A0CB6">
        <w:t xml:space="preserve">. </w:t>
      </w:r>
    </w:p>
    <w:p w14:paraId="2D90059D" w14:textId="77777777" w:rsidR="008A0CB6" w:rsidRDefault="00000000" w:rsidP="008A0CB6">
      <w:pPr>
        <w:jc w:val="right"/>
      </w:pPr>
      <w:r>
        <w:rPr>
          <w:b/>
          <w:bCs/>
        </w:rPr>
        <w:t>Asunto:</w:t>
      </w:r>
      <w:r>
        <w:t xml:space="preserve"> Compromiso Municipal para la implantación del proyecto </w:t>
      </w:r>
      <w:proofErr w:type="spellStart"/>
      <w:r>
        <w:t>Albarrio</w:t>
      </w:r>
      <w:proofErr w:type="spellEnd"/>
      <w:r w:rsidR="008A0CB6">
        <w:t>.</w:t>
      </w:r>
    </w:p>
    <w:p w14:paraId="32729204" w14:textId="3E891FA6" w:rsidR="005A0ED0" w:rsidRDefault="00000000" w:rsidP="008A0CB6">
      <w:pPr>
        <w:jc w:val="right"/>
      </w:pPr>
      <w:r>
        <w:rPr>
          <w:b/>
          <w:bCs/>
        </w:rPr>
        <w:t>Fecha:</w:t>
      </w:r>
      <w:r>
        <w:t xml:space="preserve"> [DD de mes de AAAA]</w:t>
      </w:r>
    </w:p>
    <w:p w14:paraId="7058841C" w14:textId="09341781" w:rsidR="005A0ED0" w:rsidRDefault="005A0ED0"/>
    <w:p w14:paraId="0ED10C27" w14:textId="77777777" w:rsidR="005A0ED0" w:rsidRDefault="00000000">
      <w:pPr>
        <w:pStyle w:val="Ttulo1"/>
      </w:pPr>
      <w:bookmarkStart w:id="1" w:name="declaración-de-compromiso"/>
      <w:bookmarkEnd w:id="0"/>
      <w:r>
        <w:t>DECLARACIÓN DE COMPROMISO</w:t>
      </w:r>
    </w:p>
    <w:p w14:paraId="04CBEFE4" w14:textId="77777777" w:rsidR="005A0ED0" w:rsidRDefault="00000000">
      <w:r>
        <w:t xml:space="preserve">Yo, </w:t>
      </w:r>
      <w:r>
        <w:rPr>
          <w:b/>
          <w:bCs/>
        </w:rPr>
        <w:t>[Nombre y apellidos]</w:t>
      </w:r>
      <w:r>
        <w:t xml:space="preserve">, como Alcalde/Alcaldesa del municipio de </w:t>
      </w:r>
      <w:r>
        <w:rPr>
          <w:b/>
          <w:bCs/>
        </w:rPr>
        <w:t>[Nombre del municipio]</w:t>
      </w:r>
      <w:r>
        <w:t>, en representación de esta Corporación Municipal y en uso de las competencias que me otorga la legislación vigente,</w:t>
      </w:r>
    </w:p>
    <w:p w14:paraId="1EBEA864" w14:textId="77777777" w:rsidR="005A0ED0" w:rsidRDefault="00000000">
      <w:pPr>
        <w:pStyle w:val="Ttulo2"/>
      </w:pPr>
      <w:bookmarkStart w:id="2" w:name="manifiesto"/>
      <w:r>
        <w:t>MANIFIESTO:</w:t>
      </w:r>
    </w:p>
    <w:p w14:paraId="134EBE67" w14:textId="77777777" w:rsidR="005A0ED0" w:rsidRDefault="00000000">
      <w:r>
        <w:rPr>
          <w:b/>
          <w:bCs/>
        </w:rPr>
        <w:t>PRIMERO.</w:t>
      </w:r>
      <w:r>
        <w:t xml:space="preserve"> Que este Ayuntamiento conoce y valora positivamente el proyecto </w:t>
      </w:r>
      <w:proofErr w:type="spellStart"/>
      <w:r>
        <w:rPr>
          <w:b/>
          <w:bCs/>
        </w:rPr>
        <w:t>Albarrio</w:t>
      </w:r>
      <w:proofErr w:type="spellEnd"/>
      <w:r>
        <w:t xml:space="preserve">, iniciativa de la Fundación Daniel y Nina </w:t>
      </w:r>
      <w:proofErr w:type="spellStart"/>
      <w:r>
        <w:t>Carasso</w:t>
      </w:r>
      <w:proofErr w:type="spellEnd"/>
      <w:r>
        <w:t xml:space="preserve"> que busca activar referentes comunitarios para promover una mayor adhesión a patrones de alimentación saludables y sostenibles.</w:t>
      </w:r>
    </w:p>
    <w:p w14:paraId="0DF07C3D" w14:textId="77777777" w:rsidR="008A0CB6" w:rsidRDefault="00000000">
      <w:r>
        <w:rPr>
          <w:b/>
          <w:bCs/>
        </w:rPr>
        <w:t>SEGUNDO.</w:t>
      </w:r>
      <w:r>
        <w:t xml:space="preserve"> Que nuestro municipio comparte los objetivos y principios fundamentales del proyecto </w:t>
      </w:r>
      <w:proofErr w:type="spellStart"/>
      <w:r>
        <w:t>Albarrio</w:t>
      </w:r>
      <w:proofErr w:type="spellEnd"/>
      <w:r>
        <w:t xml:space="preserve">, especialmente: </w:t>
      </w:r>
    </w:p>
    <w:p w14:paraId="2B8E2BA0" w14:textId="77777777" w:rsidR="00CE1F57" w:rsidRDefault="00000000" w:rsidP="008A0CB6">
      <w:pPr>
        <w:pStyle w:val="Prrafodelista"/>
        <w:numPr>
          <w:ilvl w:val="0"/>
          <w:numId w:val="13"/>
        </w:numPr>
      </w:pPr>
      <w:r>
        <w:t>El compromiso con la promoción de una alimentación saludable y sostenible</w:t>
      </w:r>
    </w:p>
    <w:p w14:paraId="6C65390B" w14:textId="25ABF40C" w:rsidR="008A0CB6" w:rsidRDefault="00000000" w:rsidP="008A0CB6">
      <w:pPr>
        <w:pStyle w:val="Prrafodelista"/>
        <w:numPr>
          <w:ilvl w:val="0"/>
          <w:numId w:val="13"/>
        </w:numPr>
      </w:pPr>
      <w:r>
        <w:t>El enfoque comunitario y participativo</w:t>
      </w:r>
      <w:r w:rsidR="008A0CB6">
        <w:t xml:space="preserve"> </w:t>
      </w:r>
    </w:p>
    <w:p w14:paraId="0E11FE8F" w14:textId="77777777" w:rsidR="008A0CB6" w:rsidRDefault="008A0CB6" w:rsidP="008A0CB6">
      <w:pPr>
        <w:pStyle w:val="Prrafodelista"/>
        <w:numPr>
          <w:ilvl w:val="0"/>
          <w:numId w:val="13"/>
        </w:numPr>
      </w:pPr>
      <w:r>
        <w:t>La priorización del acceso universal, con especial atención a población vulnerable</w:t>
      </w:r>
    </w:p>
    <w:p w14:paraId="4EEB2020" w14:textId="635F6E17" w:rsidR="005A0ED0" w:rsidRDefault="00000000" w:rsidP="008A0CB6">
      <w:pPr>
        <w:pStyle w:val="Prrafodelista"/>
        <w:numPr>
          <w:ilvl w:val="0"/>
          <w:numId w:val="13"/>
        </w:numPr>
      </w:pPr>
      <w:r>
        <w:t>La búsqueda de un impacto sistémico y sostenible en el tiempo</w:t>
      </w:r>
    </w:p>
    <w:p w14:paraId="2D3C59FF" w14:textId="77777777" w:rsidR="005A0ED0" w:rsidRDefault="00000000">
      <w:r>
        <w:rPr>
          <w:b/>
          <w:bCs/>
        </w:rPr>
        <w:t>TERCERO.</w:t>
      </w:r>
      <w:r>
        <w:t xml:space="preserve"> Que consideramos que el territorio de </w:t>
      </w:r>
      <w:r>
        <w:rPr>
          <w:b/>
          <w:bCs/>
        </w:rPr>
        <w:t>[nombre del barrio/distrito/zona]</w:t>
      </w:r>
      <w:r>
        <w:t xml:space="preserve"> reúne las condiciones adecuadas para la implementación exitosa de este proyecto.</w:t>
      </w:r>
    </w:p>
    <w:p w14:paraId="7F555477" w14:textId="54D97BE0" w:rsidR="005A0ED0" w:rsidRDefault="005A0ED0"/>
    <w:p w14:paraId="0796485A" w14:textId="77777777" w:rsidR="005A0ED0" w:rsidRDefault="00000000">
      <w:pPr>
        <w:pStyle w:val="Ttulo2"/>
      </w:pPr>
      <w:bookmarkStart w:id="3" w:name="por-tanto-me-comprometo-formalmente-a"/>
      <w:bookmarkEnd w:id="2"/>
      <w:r>
        <w:t>POR TANTO, ME COMPROMETO FORMALMENTE A:</w:t>
      </w:r>
    </w:p>
    <w:p w14:paraId="2B62668F" w14:textId="77777777" w:rsidR="005A0ED0" w:rsidRDefault="00000000">
      <w:pPr>
        <w:pStyle w:val="Ttulo3"/>
      </w:pPr>
      <w:bookmarkStart w:id="4" w:name="apoyo-institucional"/>
      <w:r>
        <w:t>1. APOYO INSTITUCIONAL</w:t>
      </w:r>
    </w:p>
    <w:p w14:paraId="790548D3" w14:textId="77777777" w:rsidR="005A0ED0" w:rsidRDefault="00000000">
      <w:pPr>
        <w:numPr>
          <w:ilvl w:val="0"/>
          <w:numId w:val="2"/>
        </w:numPr>
      </w:pPr>
      <w:r>
        <w:t xml:space="preserve">Dar el respaldo político e institucional necesario para la implantación del proyecto </w:t>
      </w:r>
      <w:proofErr w:type="spellStart"/>
      <w:r>
        <w:t>Albarrio</w:t>
      </w:r>
      <w:proofErr w:type="spellEnd"/>
      <w:r>
        <w:t xml:space="preserve"> en nuestro territorio durante todo el período de ejecución (estimado en 23 meses).</w:t>
      </w:r>
    </w:p>
    <w:p w14:paraId="5AC7AE6D" w14:textId="77777777" w:rsidR="005A0ED0" w:rsidRDefault="00000000">
      <w:pPr>
        <w:numPr>
          <w:ilvl w:val="0"/>
          <w:numId w:val="2"/>
        </w:numPr>
      </w:pPr>
      <w:r>
        <w:t>Facilitar la coordinación entre las diferentes áreas municipales que puedan estar implicadas en el proyecto.</w:t>
      </w:r>
    </w:p>
    <w:p w14:paraId="397B7B77" w14:textId="77777777" w:rsidR="005A0ED0" w:rsidRDefault="00000000">
      <w:pPr>
        <w:pStyle w:val="Ttulo3"/>
      </w:pPr>
      <w:bookmarkStart w:id="5" w:name="recursos-humanos-municipales"/>
      <w:bookmarkEnd w:id="4"/>
      <w:r>
        <w:t>2. RECURSOS HUMANOS MUNICIPALES</w:t>
      </w:r>
    </w:p>
    <w:p w14:paraId="15087DAB" w14:textId="77777777" w:rsidR="005A0ED0" w:rsidRDefault="00000000">
      <w:pPr>
        <w:numPr>
          <w:ilvl w:val="0"/>
          <w:numId w:val="3"/>
        </w:numPr>
      </w:pPr>
      <w:r>
        <w:t>Asignar el personal municipal necesario para:</w:t>
      </w:r>
    </w:p>
    <w:p w14:paraId="01C9D268" w14:textId="77777777" w:rsidR="005A0ED0" w:rsidRDefault="00000000">
      <w:pPr>
        <w:numPr>
          <w:ilvl w:val="1"/>
          <w:numId w:val="4"/>
        </w:numPr>
      </w:pPr>
      <w:r>
        <w:t>Facilitar las relaciones con los actores del territorio</w:t>
      </w:r>
    </w:p>
    <w:p w14:paraId="3699859F" w14:textId="77777777" w:rsidR="005A0ED0" w:rsidRDefault="00000000">
      <w:pPr>
        <w:numPr>
          <w:ilvl w:val="1"/>
          <w:numId w:val="4"/>
        </w:numPr>
      </w:pPr>
      <w:r>
        <w:t>Participar en las reuniones de seguimiento con la comunidad</w:t>
      </w:r>
    </w:p>
    <w:p w14:paraId="3AA7F430" w14:textId="77777777" w:rsidR="005A0ED0" w:rsidRDefault="00000000">
      <w:pPr>
        <w:numPr>
          <w:ilvl w:val="1"/>
          <w:numId w:val="4"/>
        </w:numPr>
      </w:pPr>
      <w:r>
        <w:lastRenderedPageBreak/>
        <w:t>Participar en las reuniones de coordinación con otras ciudades implantadoras</w:t>
      </w:r>
    </w:p>
    <w:p w14:paraId="584FB498" w14:textId="77777777" w:rsidR="005A0ED0" w:rsidRDefault="00000000">
      <w:pPr>
        <w:numPr>
          <w:ilvl w:val="1"/>
          <w:numId w:val="4"/>
        </w:numPr>
      </w:pPr>
      <w:r>
        <w:t>Asistir a las sesiones de formación dirigidas a profesionales y agentes locales</w:t>
      </w:r>
    </w:p>
    <w:p w14:paraId="35F2C676" w14:textId="77777777" w:rsidR="00CE1F57" w:rsidRDefault="00CE1F57" w:rsidP="00CE1F57">
      <w:pPr>
        <w:pStyle w:val="Ttulo3"/>
        <w:ind w:left="360"/>
      </w:pPr>
      <w:bookmarkStart w:id="6" w:name="recursos-humanos"/>
      <w:r>
        <w:t>Recursos humanos:</w:t>
      </w:r>
    </w:p>
    <w:p w14:paraId="3DB46F70" w14:textId="77777777" w:rsidR="00CE1F57" w:rsidRDefault="00CE1F57" w:rsidP="00CE1F57">
      <w:pPr>
        <w:numPr>
          <w:ilvl w:val="0"/>
          <w:numId w:val="10"/>
        </w:numPr>
        <w:ind w:left="1080"/>
      </w:pPr>
      <w:r>
        <w:rPr>
          <w:b/>
          <w:bCs/>
        </w:rPr>
        <w:t>Responsable municipal:</w:t>
      </w:r>
      <w:r>
        <w:t xml:space="preserve"> [nombre, cargo, dedicación estimada]</w:t>
      </w:r>
    </w:p>
    <w:p w14:paraId="4E23FBF8" w14:textId="77777777" w:rsidR="00CE1F57" w:rsidRDefault="00CE1F57" w:rsidP="00CE1F57">
      <w:pPr>
        <w:numPr>
          <w:ilvl w:val="0"/>
          <w:numId w:val="10"/>
        </w:numPr>
        <w:ind w:left="1080"/>
      </w:pPr>
      <w:r>
        <w:rPr>
          <w:b/>
          <w:bCs/>
        </w:rPr>
        <w:t>Personal de apoyo:</w:t>
      </w:r>
      <w:r>
        <w:t xml:space="preserve"> [perfiles y dedicación]</w:t>
      </w:r>
    </w:p>
    <w:p w14:paraId="55864297" w14:textId="77777777" w:rsidR="00CE1F57" w:rsidRDefault="00CE1F57" w:rsidP="00CE1F57">
      <w:pPr>
        <w:numPr>
          <w:ilvl w:val="0"/>
          <w:numId w:val="10"/>
        </w:numPr>
        <w:ind w:left="1080"/>
      </w:pPr>
      <w:r>
        <w:rPr>
          <w:b/>
          <w:bCs/>
        </w:rPr>
        <w:t>Servicios municipales implicados:</w:t>
      </w:r>
      <w:r>
        <w:t xml:space="preserve"> [servicios sociales, salud, participación, etc.]</w:t>
      </w:r>
    </w:p>
    <w:p w14:paraId="1AB59178" w14:textId="77777777" w:rsidR="00CE1F57" w:rsidRDefault="00CE1F57" w:rsidP="00CE1F57">
      <w:pPr>
        <w:pStyle w:val="Ttulo3"/>
        <w:ind w:left="360"/>
      </w:pPr>
      <w:bookmarkStart w:id="7" w:name="recursos-materiales"/>
      <w:bookmarkEnd w:id="6"/>
      <w:r>
        <w:t>Recursos materiales:</w:t>
      </w:r>
    </w:p>
    <w:p w14:paraId="429A70AD" w14:textId="77777777" w:rsidR="00CE1F57" w:rsidRDefault="00CE1F57" w:rsidP="00CE1F57">
      <w:pPr>
        <w:numPr>
          <w:ilvl w:val="0"/>
          <w:numId w:val="10"/>
        </w:numPr>
        <w:ind w:left="1080"/>
      </w:pPr>
      <w:r>
        <w:rPr>
          <w:b/>
          <w:bCs/>
        </w:rPr>
        <w:t>Espacios municipales:</w:t>
      </w:r>
      <w:r>
        <w:t xml:space="preserve"> [centros cívicos, aulas, etc.]</w:t>
      </w:r>
    </w:p>
    <w:p w14:paraId="39E16CA6" w14:textId="77777777" w:rsidR="00CE1F57" w:rsidRDefault="00CE1F57" w:rsidP="00CE1F57">
      <w:pPr>
        <w:numPr>
          <w:ilvl w:val="0"/>
          <w:numId w:val="10"/>
        </w:numPr>
        <w:ind w:left="1080"/>
      </w:pPr>
      <w:r>
        <w:rPr>
          <w:b/>
          <w:bCs/>
        </w:rPr>
        <w:t>Recursos técnicos:</w:t>
      </w:r>
      <w:r>
        <w:t xml:space="preserve"> [equipamiento, material de comunicación, etc.]</w:t>
      </w:r>
    </w:p>
    <w:p w14:paraId="1811E0F1" w14:textId="77777777" w:rsidR="00CE1F57" w:rsidRDefault="00CE1F57" w:rsidP="00CE1F57">
      <w:pPr>
        <w:numPr>
          <w:ilvl w:val="0"/>
          <w:numId w:val="10"/>
        </w:numPr>
        <w:ind w:left="1080"/>
      </w:pPr>
      <w:r>
        <w:rPr>
          <w:b/>
          <w:bCs/>
        </w:rPr>
        <w:t>Otros recursos:</w:t>
      </w:r>
      <w:r>
        <w:t xml:space="preserve"> [especificar]</w:t>
      </w:r>
    </w:p>
    <w:bookmarkEnd w:id="7"/>
    <w:p w14:paraId="00EF3FB7" w14:textId="77777777" w:rsidR="00CE1F57" w:rsidRDefault="00CE1F57" w:rsidP="00CE1F57">
      <w:pPr>
        <w:pStyle w:val="Ttulo3"/>
        <w:ind w:left="360"/>
      </w:pPr>
      <w:r>
        <w:t>Recursos económicos (si procede):</w:t>
      </w:r>
    </w:p>
    <w:p w14:paraId="756C11DD" w14:textId="77777777" w:rsidR="00CE1F57" w:rsidRDefault="00CE1F57" w:rsidP="00CE1F57">
      <w:pPr>
        <w:numPr>
          <w:ilvl w:val="0"/>
          <w:numId w:val="10"/>
        </w:numPr>
        <w:ind w:left="1080"/>
      </w:pPr>
      <w:r>
        <w:rPr>
          <w:b/>
          <w:bCs/>
        </w:rPr>
        <w:t>Cofinanciación municipal:</w:t>
      </w:r>
      <w:r>
        <w:t xml:space="preserve"> [importe, concepto]</w:t>
      </w:r>
    </w:p>
    <w:p w14:paraId="4DF648F1" w14:textId="77777777" w:rsidR="00CE1F57" w:rsidRDefault="00CE1F57" w:rsidP="00CE1F57">
      <w:pPr>
        <w:numPr>
          <w:ilvl w:val="0"/>
          <w:numId w:val="10"/>
        </w:numPr>
        <w:ind w:left="1080"/>
      </w:pPr>
      <w:r>
        <w:rPr>
          <w:b/>
          <w:bCs/>
        </w:rPr>
        <w:t>Recursos en especie:</w:t>
      </w:r>
      <w:r>
        <w:t xml:space="preserve"> [valoración aproximada]</w:t>
      </w:r>
    </w:p>
    <w:p w14:paraId="3F4CF4DB" w14:textId="77777777" w:rsidR="005A0ED0" w:rsidRDefault="00000000">
      <w:pPr>
        <w:pStyle w:val="Ttulo3"/>
      </w:pPr>
      <w:bookmarkStart w:id="8" w:name="X06dd1ddbf35c56784534787850e54581cfd3b67"/>
      <w:bookmarkEnd w:id="5"/>
      <w:r>
        <w:t>3. COLABORACIÓN CON LA ENTIDAD COORDINADORA LOCAL</w:t>
      </w:r>
    </w:p>
    <w:p w14:paraId="065A5E63" w14:textId="77777777" w:rsidR="005A0ED0" w:rsidRDefault="00000000">
      <w:pPr>
        <w:numPr>
          <w:ilvl w:val="0"/>
          <w:numId w:val="5"/>
        </w:numPr>
      </w:pPr>
      <w:r>
        <w:t xml:space="preserve">Trabajar de manera coordinada con </w:t>
      </w:r>
      <w:r>
        <w:rPr>
          <w:b/>
          <w:bCs/>
        </w:rPr>
        <w:t>[nombre de la entidad coordinadora local]</w:t>
      </w:r>
      <w:r>
        <w:t xml:space="preserve"> en la gestión y ejecución del proyecto.</w:t>
      </w:r>
    </w:p>
    <w:p w14:paraId="53E3B3DC" w14:textId="77777777" w:rsidR="005A0ED0" w:rsidRDefault="00000000">
      <w:pPr>
        <w:numPr>
          <w:ilvl w:val="0"/>
          <w:numId w:val="5"/>
        </w:numPr>
      </w:pPr>
      <w:r>
        <w:t>Facilitar el acceso de la entidad coordinadora a los recursos y contactos municipales necesarios.</w:t>
      </w:r>
    </w:p>
    <w:p w14:paraId="6177EC17" w14:textId="77777777" w:rsidR="005A0ED0" w:rsidRDefault="00000000">
      <w:pPr>
        <w:numPr>
          <w:ilvl w:val="0"/>
          <w:numId w:val="5"/>
        </w:numPr>
      </w:pPr>
      <w:r>
        <w:t>Apoyar en la identificación y movilización de actores locales relevantes.</w:t>
      </w:r>
    </w:p>
    <w:p w14:paraId="50A92125" w14:textId="77777777" w:rsidR="005A0ED0" w:rsidRDefault="00000000">
      <w:pPr>
        <w:pStyle w:val="Ttulo3"/>
      </w:pPr>
      <w:bookmarkStart w:id="9" w:name="facilitación-territorial"/>
      <w:bookmarkEnd w:id="8"/>
      <w:r>
        <w:t>4. FACILITACIÓN TERRITORIAL</w:t>
      </w:r>
    </w:p>
    <w:p w14:paraId="03696CC6" w14:textId="4F3BEB85" w:rsidR="005A0ED0" w:rsidRDefault="008A0CB6">
      <w:pPr>
        <w:numPr>
          <w:ilvl w:val="0"/>
          <w:numId w:val="6"/>
        </w:numPr>
      </w:pPr>
      <w:r>
        <w:t>Facilitar el acceso a equipamientos municipales cuando sea necesario.</w:t>
      </w:r>
    </w:p>
    <w:p w14:paraId="7E7EA3B8" w14:textId="77777777" w:rsidR="005A0ED0" w:rsidRDefault="00000000">
      <w:pPr>
        <w:numPr>
          <w:ilvl w:val="0"/>
          <w:numId w:val="6"/>
        </w:numPr>
      </w:pPr>
      <w:r>
        <w:t>Promover la participación de los servicios municipales relevantes (salud, servicios sociales, educación, etc.).</w:t>
      </w:r>
    </w:p>
    <w:p w14:paraId="5B5BC819" w14:textId="77777777" w:rsidR="005A0ED0" w:rsidRDefault="00000000">
      <w:pPr>
        <w:numPr>
          <w:ilvl w:val="0"/>
          <w:numId w:val="6"/>
        </w:numPr>
      </w:pPr>
      <w:r>
        <w:t>Facilitar el contacto con entidades y liderazgos comunitarios del territorio.</w:t>
      </w:r>
    </w:p>
    <w:p w14:paraId="6B184377" w14:textId="77777777" w:rsidR="005A0ED0" w:rsidRDefault="00000000">
      <w:pPr>
        <w:pStyle w:val="Ttulo3"/>
      </w:pPr>
      <w:bookmarkStart w:id="10" w:name="cumplimiento-del-calendario"/>
      <w:bookmarkEnd w:id="9"/>
      <w:r>
        <w:t>5. CUMPLIMIENTO DEL CALENDARIO</w:t>
      </w:r>
    </w:p>
    <w:p w14:paraId="1CE12B03" w14:textId="77777777" w:rsidR="005A0ED0" w:rsidRDefault="00000000">
      <w:pPr>
        <w:numPr>
          <w:ilvl w:val="0"/>
          <w:numId w:val="7"/>
        </w:numPr>
      </w:pPr>
      <w:r>
        <w:t>Iniciar la fase 1 del proyecto (</w:t>
      </w:r>
      <w:proofErr w:type="spellStart"/>
      <w:r>
        <w:t>codiseño</w:t>
      </w:r>
      <w:proofErr w:type="spellEnd"/>
      <w:r>
        <w:t xml:space="preserve"> comunitario) en </w:t>
      </w:r>
      <w:r>
        <w:rPr>
          <w:b/>
          <w:bCs/>
        </w:rPr>
        <w:t>enero de 2026</w:t>
      </w:r>
      <w:r>
        <w:t>.</w:t>
      </w:r>
    </w:p>
    <w:p w14:paraId="053BD275" w14:textId="661215E0" w:rsidR="005A0ED0" w:rsidRDefault="00000000">
      <w:pPr>
        <w:numPr>
          <w:ilvl w:val="0"/>
          <w:numId w:val="7"/>
        </w:numPr>
      </w:pPr>
      <w:r>
        <w:t>Respetar</w:t>
      </w:r>
      <w:r w:rsidR="00CE1F57">
        <w:t xml:space="preserve">, salvo causas de fuerza mayor, </w:t>
      </w:r>
      <w:r>
        <w:t>el cronograma acordado en todas las fases del proyecto.</w:t>
      </w:r>
    </w:p>
    <w:p w14:paraId="6305871A" w14:textId="77777777" w:rsidR="005A0ED0" w:rsidRDefault="00000000">
      <w:pPr>
        <w:numPr>
          <w:ilvl w:val="0"/>
          <w:numId w:val="7"/>
        </w:numPr>
      </w:pPr>
      <w:r>
        <w:t>Garantizar la continuidad del compromiso municipal durante los cambios de legislatura que puedan producirse.</w:t>
      </w:r>
    </w:p>
    <w:p w14:paraId="661CDDEA" w14:textId="77777777" w:rsidR="005A0ED0" w:rsidRDefault="00000000">
      <w:pPr>
        <w:pStyle w:val="Ttulo3"/>
      </w:pPr>
      <w:bookmarkStart w:id="11" w:name="participación-en-el-movimiento-albarrio"/>
      <w:bookmarkEnd w:id="10"/>
      <w:r>
        <w:t>6. PARTICIPACIÓN EN EL MOVIMIENTO ALBARRIO</w:t>
      </w:r>
    </w:p>
    <w:p w14:paraId="7C7A424E" w14:textId="77777777" w:rsidR="005A0ED0" w:rsidRDefault="00000000">
      <w:pPr>
        <w:numPr>
          <w:ilvl w:val="0"/>
          <w:numId w:val="8"/>
        </w:numPr>
      </w:pPr>
      <w:r>
        <w:t>Participar activamente en el intercambio de experiencias con otras ciudades implantadoras.</w:t>
      </w:r>
    </w:p>
    <w:p w14:paraId="794EA48A" w14:textId="77777777" w:rsidR="005A0ED0" w:rsidRDefault="00000000">
      <w:pPr>
        <w:numPr>
          <w:ilvl w:val="0"/>
          <w:numId w:val="8"/>
        </w:numPr>
      </w:pPr>
      <w:r>
        <w:t>Contribuir a la sistematización de aprendizajes para futuras réplicas.</w:t>
      </w:r>
    </w:p>
    <w:p w14:paraId="74A2D700" w14:textId="77777777" w:rsidR="00AC3866" w:rsidRDefault="00AC3866" w:rsidP="00AC3866">
      <w:pPr>
        <w:numPr>
          <w:ilvl w:val="0"/>
          <w:numId w:val="8"/>
        </w:numPr>
      </w:pPr>
      <w:r>
        <w:t>Mantener flexibilidad y motivación para el intercambio de conocimiento tanto a nivel local como entre las ciudades implantadoras.</w:t>
      </w:r>
    </w:p>
    <w:p w14:paraId="261F14D6" w14:textId="77777777" w:rsidR="00AC3866" w:rsidRDefault="00AC3866" w:rsidP="00AC3866">
      <w:pPr>
        <w:numPr>
          <w:ilvl w:val="1"/>
          <w:numId w:val="8"/>
        </w:numPr>
      </w:pPr>
      <w:r>
        <w:t>Participar en visitas de estudio a otros territorios de implantación cuando sea requerido (financiadas por el proyecto).</w:t>
      </w:r>
    </w:p>
    <w:p w14:paraId="116F16B5" w14:textId="77777777" w:rsidR="00AC3866" w:rsidRDefault="00AC3866" w:rsidP="00AC3866">
      <w:pPr>
        <w:numPr>
          <w:ilvl w:val="1"/>
          <w:numId w:val="8"/>
        </w:numPr>
      </w:pPr>
      <w:r>
        <w:lastRenderedPageBreak/>
        <w:t xml:space="preserve">Contribuir activamente al movimiento de ciudades implantadoras como parte integral del modelo </w:t>
      </w:r>
      <w:proofErr w:type="spellStart"/>
      <w:r>
        <w:t>Albarrio</w:t>
      </w:r>
      <w:proofErr w:type="spellEnd"/>
      <w:r>
        <w:t>."</w:t>
      </w:r>
    </w:p>
    <w:p w14:paraId="590B4C39" w14:textId="77777777" w:rsidR="005A0ED0" w:rsidRDefault="00000000" w:rsidP="00AC3866">
      <w:pPr>
        <w:numPr>
          <w:ilvl w:val="1"/>
          <w:numId w:val="8"/>
        </w:numPr>
      </w:pPr>
      <w:r>
        <w:t>Colaborar en actividades de comunicación y difusión del proyecto.</w:t>
      </w:r>
    </w:p>
    <w:p w14:paraId="21781DEC" w14:textId="77777777" w:rsidR="005A0ED0" w:rsidRDefault="00000000">
      <w:pPr>
        <w:pStyle w:val="Ttulo3"/>
      </w:pPr>
      <w:bookmarkStart w:id="12" w:name="búsqueda-de-sostenibilidad"/>
      <w:bookmarkEnd w:id="11"/>
      <w:r>
        <w:t>7. BÚSQUEDA DE SOSTENIBILIDAD</w:t>
      </w:r>
    </w:p>
    <w:p w14:paraId="182099D7" w14:textId="77777777" w:rsidR="005A0ED0" w:rsidRDefault="00000000">
      <w:pPr>
        <w:numPr>
          <w:ilvl w:val="0"/>
          <w:numId w:val="9"/>
        </w:numPr>
      </w:pPr>
      <w:r>
        <w:t>Explorar oportunidades para la continuidad del modelo de trabajo en red más allá del período de financiación inicial.</w:t>
      </w:r>
    </w:p>
    <w:p w14:paraId="35BA7BF0" w14:textId="77777777" w:rsidR="005A0ED0" w:rsidRDefault="00000000">
      <w:pPr>
        <w:numPr>
          <w:ilvl w:val="0"/>
          <w:numId w:val="9"/>
        </w:numPr>
      </w:pPr>
      <w:r>
        <w:t>Identificar mecanismos de sostenibilidad económica e institucional del proyecto.</w:t>
      </w:r>
    </w:p>
    <w:p w14:paraId="4E316DD2" w14:textId="77777777" w:rsidR="005A0ED0" w:rsidRDefault="00000000">
      <w:pPr>
        <w:numPr>
          <w:ilvl w:val="0"/>
          <w:numId w:val="9"/>
        </w:numPr>
      </w:pPr>
      <w:r>
        <w:t>Promover la institucionalización de las mejores prácticas desarrolladas.</w:t>
      </w:r>
    </w:p>
    <w:p w14:paraId="594EDDA4" w14:textId="48C73EC2" w:rsidR="005A0ED0" w:rsidRDefault="005A0ED0"/>
    <w:p w14:paraId="26730208" w14:textId="1EBF7278" w:rsidR="005A0ED0" w:rsidRDefault="005A0ED0">
      <w:bookmarkStart w:id="13" w:name="recursos-municipales-comprometidos"/>
      <w:bookmarkStart w:id="14" w:name="recursos-económicos-si-procede"/>
      <w:bookmarkEnd w:id="3"/>
      <w:bookmarkEnd w:id="12"/>
    </w:p>
    <w:p w14:paraId="2521B01E" w14:textId="77777777" w:rsidR="005A0ED0" w:rsidRDefault="00000000">
      <w:pPr>
        <w:pStyle w:val="Ttulo2"/>
      </w:pPr>
      <w:bookmarkStart w:id="15" w:name="condiciones-y-expectativas"/>
      <w:bookmarkEnd w:id="13"/>
      <w:bookmarkEnd w:id="14"/>
      <w:r>
        <w:t>CONDICIONES Y EXPECTATIVAS:</w:t>
      </w:r>
    </w:p>
    <w:p w14:paraId="5980E890" w14:textId="77777777" w:rsidR="008A0CB6" w:rsidRDefault="00000000">
      <w:r>
        <w:rPr>
          <w:b/>
          <w:bCs/>
        </w:rPr>
        <w:t xml:space="preserve">Por parte de la Fundación Daniel y Nina </w:t>
      </w:r>
      <w:proofErr w:type="spellStart"/>
      <w:r>
        <w:rPr>
          <w:b/>
          <w:bCs/>
        </w:rPr>
        <w:t>Carasso</w:t>
      </w:r>
      <w:proofErr w:type="spellEnd"/>
      <w:r>
        <w:rPr>
          <w:b/>
          <w:bCs/>
        </w:rPr>
        <w:t xml:space="preserve"> y la Red de Municipios:</w:t>
      </w:r>
      <w:r>
        <w:t xml:space="preserve"> </w:t>
      </w:r>
    </w:p>
    <w:p w14:paraId="0AC8CCF7" w14:textId="77777777" w:rsidR="008A0CB6" w:rsidRDefault="00000000" w:rsidP="008A0CB6">
      <w:pPr>
        <w:pStyle w:val="Prrafodelista"/>
        <w:numPr>
          <w:ilvl w:val="0"/>
          <w:numId w:val="14"/>
        </w:numPr>
      </w:pPr>
      <w:r>
        <w:t xml:space="preserve">Recibir la metodología probada y los recursos necesarios para la implantación. </w:t>
      </w:r>
    </w:p>
    <w:p w14:paraId="78C55E61" w14:textId="77777777" w:rsidR="008A0CB6" w:rsidRDefault="00000000" w:rsidP="008A0CB6">
      <w:pPr>
        <w:pStyle w:val="Prrafodelista"/>
        <w:numPr>
          <w:ilvl w:val="0"/>
          <w:numId w:val="14"/>
        </w:numPr>
      </w:pPr>
      <w:r>
        <w:t xml:space="preserve">Contar con asesoramiento personalizado durante todo el proceso. </w:t>
      </w:r>
    </w:p>
    <w:p w14:paraId="2EB4A8AE" w14:textId="77777777" w:rsidR="008A0CB6" w:rsidRDefault="00000000" w:rsidP="008A0CB6">
      <w:pPr>
        <w:pStyle w:val="Prrafodelista"/>
        <w:numPr>
          <w:ilvl w:val="0"/>
          <w:numId w:val="14"/>
        </w:numPr>
      </w:pPr>
      <w:r>
        <w:t xml:space="preserve">Acceder a la formación especializada para profesionales y agentes locales. </w:t>
      </w:r>
    </w:p>
    <w:p w14:paraId="186E461E" w14:textId="77CA809B" w:rsidR="005A0ED0" w:rsidRDefault="00000000" w:rsidP="008A0CB6">
      <w:pPr>
        <w:pStyle w:val="Prrafodelista"/>
        <w:numPr>
          <w:ilvl w:val="0"/>
          <w:numId w:val="14"/>
        </w:numPr>
      </w:pPr>
      <w:r>
        <w:t>Disponer de los materiales de comunicación y recursos de campaña.</w:t>
      </w:r>
    </w:p>
    <w:p w14:paraId="2EC31151" w14:textId="77777777" w:rsidR="008A0CB6" w:rsidRDefault="00000000">
      <w:r>
        <w:rPr>
          <w:b/>
          <w:bCs/>
        </w:rPr>
        <w:t>Compromisos de evaluación:</w:t>
      </w:r>
      <w:r>
        <w:t xml:space="preserve"> </w:t>
      </w:r>
    </w:p>
    <w:p w14:paraId="0F816684" w14:textId="77777777" w:rsidR="008A0CB6" w:rsidRDefault="00000000" w:rsidP="008A0CB6">
      <w:pPr>
        <w:pStyle w:val="Prrafodelista"/>
        <w:numPr>
          <w:ilvl w:val="0"/>
          <w:numId w:val="15"/>
        </w:numPr>
      </w:pPr>
      <w:r>
        <w:t xml:space="preserve">Participar en el sistema de seguimiento y evaluación del proyecto. </w:t>
      </w:r>
    </w:p>
    <w:p w14:paraId="716B372C" w14:textId="77777777" w:rsidR="008A0CB6" w:rsidRDefault="00000000" w:rsidP="008A0CB6">
      <w:pPr>
        <w:pStyle w:val="Prrafodelista"/>
        <w:numPr>
          <w:ilvl w:val="0"/>
          <w:numId w:val="15"/>
        </w:numPr>
      </w:pPr>
      <w:r>
        <w:t xml:space="preserve">Facilitar la recogida de datos e indicadores establecidos. </w:t>
      </w:r>
    </w:p>
    <w:p w14:paraId="5984B0DB" w14:textId="2FB5EDA9" w:rsidR="005A0ED0" w:rsidRDefault="00000000" w:rsidP="008A0CB6">
      <w:pPr>
        <w:pStyle w:val="Prrafodelista"/>
        <w:numPr>
          <w:ilvl w:val="0"/>
          <w:numId w:val="15"/>
        </w:numPr>
      </w:pPr>
      <w:r>
        <w:t>Colaborar en la sistematización de aprendizajes y buenas prácticas.</w:t>
      </w:r>
    </w:p>
    <w:p w14:paraId="37C44A16" w14:textId="776DEFD6" w:rsidR="005A0ED0" w:rsidRDefault="005A0ED0"/>
    <w:p w14:paraId="005AF242" w14:textId="77777777" w:rsidR="005A0ED0" w:rsidRDefault="00000000">
      <w:r>
        <w:rPr>
          <w:b/>
          <w:bCs/>
        </w:rPr>
        <w:t>En [nombre del municipio], a [día] de [mes] de [año]</w:t>
      </w:r>
    </w:p>
    <w:p w14:paraId="3C0C6D4C" w14:textId="4F96D043" w:rsidR="005A0ED0" w:rsidRDefault="005A0ED0"/>
    <w:p w14:paraId="43C9D39A" w14:textId="77777777" w:rsidR="005A0ED0" w:rsidRDefault="00000000">
      <w:r>
        <w:rPr>
          <w:b/>
          <w:bCs/>
        </w:rPr>
        <w:t>[Firma y sello oficial]</w:t>
      </w:r>
    </w:p>
    <w:p w14:paraId="30C79EC0" w14:textId="67C08D5A" w:rsidR="005A0ED0" w:rsidRDefault="00000000">
      <w:r>
        <w:rPr>
          <w:b/>
          <w:bCs/>
        </w:rPr>
        <w:t>[Nombre y apellidos]</w:t>
      </w:r>
      <w:proofErr w:type="gramStart"/>
      <w:r>
        <w:rPr>
          <w:b/>
          <w:bCs/>
        </w:rPr>
        <w:t>Alcalde</w:t>
      </w:r>
      <w:proofErr w:type="gramEnd"/>
      <w:r>
        <w:rPr>
          <w:b/>
          <w:bCs/>
        </w:rPr>
        <w:t>/</w:t>
      </w:r>
      <w:proofErr w:type="gramStart"/>
      <w:r>
        <w:rPr>
          <w:b/>
          <w:bCs/>
        </w:rPr>
        <w:t>Alcaldesa</w:t>
      </w:r>
      <w:proofErr w:type="gramEnd"/>
      <w:r>
        <w:rPr>
          <w:b/>
          <w:bCs/>
        </w:rPr>
        <w:t xml:space="preserve"> del Ayuntamiento de [nombre del municipio]</w:t>
      </w:r>
    </w:p>
    <w:p w14:paraId="7522037D" w14:textId="60FBAEED" w:rsidR="005A0ED0" w:rsidRDefault="005A0ED0"/>
    <w:p w14:paraId="34ECC726" w14:textId="77777777" w:rsidR="005A0ED0" w:rsidRDefault="00000000">
      <w:r>
        <w:rPr>
          <w:b/>
          <w:bCs/>
        </w:rPr>
        <w:t>Datos de contacto:</w:t>
      </w:r>
      <w:r>
        <w:t xml:space="preserve"> - </w:t>
      </w:r>
      <w:r>
        <w:rPr>
          <w:b/>
          <w:bCs/>
        </w:rPr>
        <w:t>Teléfono:</w:t>
      </w:r>
      <w:r>
        <w:t xml:space="preserve"> [número] - </w:t>
      </w:r>
      <w:r>
        <w:rPr>
          <w:b/>
          <w:bCs/>
        </w:rPr>
        <w:t>Email:</w:t>
      </w:r>
      <w:r>
        <w:t xml:space="preserve"> [correo electrónico] - </w:t>
      </w:r>
      <w:r>
        <w:rPr>
          <w:b/>
          <w:bCs/>
        </w:rPr>
        <w:t>Dirección:</w:t>
      </w:r>
      <w:r>
        <w:t xml:space="preserve"> [dirección del ayuntamiento]</w:t>
      </w:r>
      <w:bookmarkEnd w:id="1"/>
      <w:bookmarkEnd w:id="15"/>
    </w:p>
    <w:sectPr w:rsidR="005A0ED0" w:rsidSect="00955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AFB2" w14:textId="77777777" w:rsidR="00C87DC0" w:rsidRDefault="00C87DC0">
      <w:pPr>
        <w:spacing w:after="0"/>
      </w:pPr>
      <w:r>
        <w:separator/>
      </w:r>
    </w:p>
  </w:endnote>
  <w:endnote w:type="continuationSeparator" w:id="0">
    <w:p w14:paraId="4A64C85B" w14:textId="77777777" w:rsidR="00C87DC0" w:rsidRDefault="00C87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199B" w14:textId="77777777" w:rsidR="00886E73" w:rsidRDefault="00886E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648755"/>
      <w:docPartObj>
        <w:docPartGallery w:val="Page Numbers (Bottom of Page)"/>
        <w:docPartUnique/>
      </w:docPartObj>
    </w:sdtPr>
    <w:sdtContent>
      <w:p w14:paraId="2EBD93EE" w14:textId="77777777" w:rsidR="00886E73" w:rsidRDefault="00886E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0EE73" w14:textId="3459A967" w:rsidR="00886E73" w:rsidRDefault="003331C5">
    <w:pPr>
      <w:pStyle w:val="Piedepgina"/>
    </w:pPr>
    <w:r>
      <w:rPr>
        <w:noProof/>
      </w:rPr>
      <w:drawing>
        <wp:inline distT="0" distB="0" distL="0" distR="0" wp14:anchorId="7804306F" wp14:editId="477D9C84">
          <wp:extent cx="2857500" cy="523875"/>
          <wp:effectExtent l="0" t="0" r="0" b="9525"/>
          <wp:docPr id="331771339" name="Imagen 2" descr="Imagen que contiene plato, dibujo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71339" name="Imagen 2" descr="Imagen que contiene plato, dibujo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31C5">
      <w:t xml:space="preserve"> </w:t>
    </w:r>
    <w:r>
      <w:rPr>
        <w:noProof/>
      </w:rPr>
      <w:drawing>
        <wp:inline distT="0" distB="0" distL="0" distR="0" wp14:anchorId="702BFF56" wp14:editId="1AB47F9A">
          <wp:extent cx="1552575" cy="584803"/>
          <wp:effectExtent l="0" t="0" r="0" b="6350"/>
          <wp:docPr id="67336644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36644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305" cy="60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B936" w14:textId="77777777" w:rsidR="00886E73" w:rsidRDefault="00886E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FE88" w14:textId="77777777" w:rsidR="00C87DC0" w:rsidRDefault="00C87DC0">
      <w:pPr>
        <w:spacing w:after="0"/>
      </w:pPr>
      <w:r>
        <w:separator/>
      </w:r>
    </w:p>
  </w:footnote>
  <w:footnote w:type="continuationSeparator" w:id="0">
    <w:p w14:paraId="2D467780" w14:textId="77777777" w:rsidR="00C87DC0" w:rsidRDefault="00C87D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C3F6" w14:textId="77777777" w:rsidR="00886E73" w:rsidRDefault="00886E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E3CA" w14:textId="77777777" w:rsidR="00886E73" w:rsidRDefault="00886E73">
    <w:pPr>
      <w:pStyle w:val="Encabezado"/>
    </w:pPr>
    <w:r>
      <w:rPr>
        <w:noProof/>
      </w:rPr>
      <w:drawing>
        <wp:inline distT="0" distB="0" distL="0" distR="0" wp14:anchorId="54AB3CF9" wp14:editId="484EF9F8">
          <wp:extent cx="5753100" cy="577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84BC" w14:textId="77777777" w:rsidR="00886E73" w:rsidRDefault="00886E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FF65D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AC2B90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240B2"/>
    <w:multiLevelType w:val="hybridMultilevel"/>
    <w:tmpl w:val="6BC24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80582"/>
    <w:multiLevelType w:val="hybridMultilevel"/>
    <w:tmpl w:val="E572E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545EE"/>
    <w:multiLevelType w:val="hybridMultilevel"/>
    <w:tmpl w:val="DDDE2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89303">
    <w:abstractNumId w:val="0"/>
  </w:num>
  <w:num w:numId="2" w16cid:durableId="217398513">
    <w:abstractNumId w:val="1"/>
  </w:num>
  <w:num w:numId="3" w16cid:durableId="1611888094">
    <w:abstractNumId w:val="1"/>
  </w:num>
  <w:num w:numId="4" w16cid:durableId="24982623">
    <w:abstractNumId w:val="1"/>
  </w:num>
  <w:num w:numId="5" w16cid:durableId="2084598893">
    <w:abstractNumId w:val="1"/>
  </w:num>
  <w:num w:numId="6" w16cid:durableId="1631594766">
    <w:abstractNumId w:val="1"/>
  </w:num>
  <w:num w:numId="7" w16cid:durableId="1159075120">
    <w:abstractNumId w:val="1"/>
  </w:num>
  <w:num w:numId="8" w16cid:durableId="759834182">
    <w:abstractNumId w:val="1"/>
  </w:num>
  <w:num w:numId="9" w16cid:durableId="393049796">
    <w:abstractNumId w:val="1"/>
  </w:num>
  <w:num w:numId="10" w16cid:durableId="174225952">
    <w:abstractNumId w:val="1"/>
  </w:num>
  <w:num w:numId="11" w16cid:durableId="1252737753">
    <w:abstractNumId w:val="1"/>
  </w:num>
  <w:num w:numId="12" w16cid:durableId="1241404911">
    <w:abstractNumId w:val="1"/>
  </w:num>
  <w:num w:numId="13" w16cid:durableId="1671828267">
    <w:abstractNumId w:val="2"/>
  </w:num>
  <w:num w:numId="14" w16cid:durableId="516308889">
    <w:abstractNumId w:val="3"/>
  </w:num>
  <w:num w:numId="15" w16cid:durableId="186605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EF"/>
    <w:rsid w:val="00065924"/>
    <w:rsid w:val="0008630A"/>
    <w:rsid w:val="000A6960"/>
    <w:rsid w:val="0015187F"/>
    <w:rsid w:val="00244500"/>
    <w:rsid w:val="002D0017"/>
    <w:rsid w:val="00321CB7"/>
    <w:rsid w:val="003331C5"/>
    <w:rsid w:val="00345D12"/>
    <w:rsid w:val="00413C41"/>
    <w:rsid w:val="005A0ED0"/>
    <w:rsid w:val="00614FA4"/>
    <w:rsid w:val="00617ED2"/>
    <w:rsid w:val="006630C1"/>
    <w:rsid w:val="00663252"/>
    <w:rsid w:val="00784EDF"/>
    <w:rsid w:val="00785204"/>
    <w:rsid w:val="007917B4"/>
    <w:rsid w:val="00886E73"/>
    <w:rsid w:val="008A0CB6"/>
    <w:rsid w:val="009008A3"/>
    <w:rsid w:val="00954509"/>
    <w:rsid w:val="00955FDE"/>
    <w:rsid w:val="00A6767F"/>
    <w:rsid w:val="00AC3866"/>
    <w:rsid w:val="00BA1765"/>
    <w:rsid w:val="00BD770F"/>
    <w:rsid w:val="00C87DC0"/>
    <w:rsid w:val="00CE1F57"/>
    <w:rsid w:val="00D27803"/>
    <w:rsid w:val="00E80E13"/>
    <w:rsid w:val="00F13D2A"/>
    <w:rsid w:val="00F644ED"/>
    <w:rsid w:val="00FB50D9"/>
    <w:rsid w:val="00FC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4F30"/>
  <w15:docId w15:val="{59A31FA2-AF8F-4249-BC6A-E23249C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Lato"/>
        <w:color w:val="353744"/>
        <w:sz w:val="21"/>
        <w:szCs w:val="21"/>
        <w:lang w:val="es" w:eastAsia="es-E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6EF"/>
    <w:pPr>
      <w:spacing w:before="0" w:after="120" w:line="240" w:lineRule="auto"/>
      <w:jc w:val="both"/>
    </w:pPr>
    <w:rPr>
      <w:rFonts w:ascii="Barlow" w:hAnsi="Barlow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D770F"/>
    <w:pPr>
      <w:keepNext/>
      <w:keepLines/>
      <w:spacing w:before="24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6EF"/>
    <w:pPr>
      <w:keepNext/>
      <w:keepLines/>
      <w:spacing w:before="40"/>
      <w:outlineLvl w:val="1"/>
    </w:pPr>
    <w:rPr>
      <w:rFonts w:eastAsiaTheme="majorEastAsia" w:cstheme="majorBidi"/>
      <w:b/>
      <w:color w:val="auto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46EF"/>
    <w:pPr>
      <w:keepNext/>
      <w:keepLines/>
      <w:spacing w:before="40" w:after="0"/>
      <w:outlineLvl w:val="2"/>
    </w:pPr>
    <w:rPr>
      <w:rFonts w:eastAsiaTheme="majorEastAsia" w:cstheme="majorBidi"/>
      <w:b/>
      <w:color w:val="auto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D770F"/>
    <w:pPr>
      <w:contextualSpacing/>
    </w:pPr>
    <w:rPr>
      <w:rFonts w:eastAsiaTheme="majorEastAsia" w:cstheme="majorBidi"/>
      <w:b/>
      <w:color w:val="auto"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770F"/>
    <w:rPr>
      <w:rFonts w:ascii="Barlow" w:eastAsiaTheme="majorEastAsia" w:hAnsi="Barlow" w:cstheme="majorBidi"/>
      <w:b/>
      <w:color w:val="auto"/>
      <w:spacing w:val="-10"/>
      <w:kern w:val="28"/>
      <w:sz w:val="4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BD770F"/>
    <w:rPr>
      <w:rFonts w:ascii="Barlow" w:eastAsiaTheme="majorEastAsia" w:hAnsi="Barlow" w:cstheme="majorBidi"/>
      <w:b/>
      <w:color w:val="auto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6EF"/>
    <w:rPr>
      <w:rFonts w:ascii="Barlow" w:eastAsiaTheme="majorEastAsia" w:hAnsi="Barlow" w:cstheme="majorBidi"/>
      <w:b/>
      <w:color w:val="auto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886E7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E73"/>
    <w:rPr>
      <w:rFonts w:ascii="Barlow" w:hAnsi="Barlow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886E7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E73"/>
    <w:rPr>
      <w:rFonts w:ascii="Barlow" w:hAnsi="Barlow"/>
      <w:sz w:val="22"/>
    </w:rPr>
  </w:style>
  <w:style w:type="character" w:customStyle="1" w:styleId="Ttulo3Car">
    <w:name w:val="Título 3 Car"/>
    <w:basedOn w:val="Fuentedeprrafopredeter"/>
    <w:link w:val="Ttulo3"/>
    <w:uiPriority w:val="9"/>
    <w:rsid w:val="00FC46EF"/>
    <w:rPr>
      <w:rFonts w:ascii="Barlow" w:eastAsiaTheme="majorEastAsia" w:hAnsi="Barlow" w:cstheme="majorBidi"/>
      <w:b/>
      <w:color w:val="auto"/>
      <w:sz w:val="22"/>
      <w:szCs w:val="24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Prrafodelista">
    <w:name w:val="List Paragraph"/>
    <w:basedOn w:val="Normal"/>
    <w:uiPriority w:val="34"/>
    <w:qFormat/>
    <w:rsid w:val="008A0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755</Words>
  <Characters>4520</Characters>
  <Application>Microsoft Office Word</Application>
  <DocSecurity>0</DocSecurity>
  <Lines>77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COMPROMISO MUNICIPAL</vt:lpstr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MUNICIPAL</dc:title>
  <dc:creator/>
  <cp:keywords/>
  <cp:lastModifiedBy>Jorge  Molero Cortes</cp:lastModifiedBy>
  <cp:revision>4</cp:revision>
  <dcterms:created xsi:type="dcterms:W3CDTF">2025-07-11T10:22:00Z</dcterms:created>
  <dcterms:modified xsi:type="dcterms:W3CDTF">2025-08-12T10:06:00Z</dcterms:modified>
</cp:coreProperties>
</file>